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A5" w:rsidRDefault="00F620A5" w:rsidP="001C46F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1374272"/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750685" cy="9271161"/>
            <wp:effectExtent l="19050" t="0" r="0" b="0"/>
            <wp:docPr id="1" name="Рисунок 1" descr="C:\Users\1\Desktop\тит раб\яз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раб\яз 9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271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0A5" w:rsidRDefault="00F620A5" w:rsidP="001C46F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F620A5" w:rsidRDefault="00F620A5" w:rsidP="001C46F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0B755C" w:rsidRPr="001C46F8" w:rsidRDefault="00FB0141" w:rsidP="001C46F8">
      <w:pPr>
        <w:spacing w:after="0" w:line="264" w:lineRule="auto"/>
        <w:jc w:val="both"/>
      </w:pPr>
      <w:r w:rsidRPr="001C46F8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1C46F8">
        <w:rPr>
          <w:rFonts w:ascii="Times New Roman" w:hAnsi="Times New Roman"/>
          <w:color w:val="000000"/>
          <w:sz w:val="28"/>
        </w:rPr>
        <w:t>​</w:t>
      </w:r>
      <w:r w:rsidRPr="001C46F8">
        <w:rPr>
          <w:rFonts w:ascii="Times New Roman" w:hAnsi="Times New Roman"/>
          <w:b/>
          <w:color w:val="000000"/>
          <w:sz w:val="28"/>
        </w:rPr>
        <w:t>АЯ ЗАПИСКА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color w:val="000000"/>
          <w:sz w:val="28"/>
        </w:rPr>
        <w:t>​​</w:t>
      </w:r>
      <w:r w:rsidRPr="001C46F8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ситуациях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</w:t>
      </w: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знаний в разных сферах ­человеческой деятельности;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0B755C" w:rsidRPr="001C46F8" w:rsidRDefault="000B755C">
      <w:pPr>
        <w:sectPr w:rsidR="000B755C" w:rsidRPr="001C46F8" w:rsidSect="008A2D8A">
          <w:pgSz w:w="11906" w:h="16383"/>
          <w:pgMar w:top="568" w:right="566" w:bottom="426" w:left="709" w:header="720" w:footer="720" w:gutter="0"/>
          <w:cols w:space="720"/>
        </w:sectPr>
      </w:pPr>
    </w:p>
    <w:p w:rsidR="000B755C" w:rsidRPr="001C46F8" w:rsidRDefault="00FB0141" w:rsidP="008A2D8A">
      <w:pPr>
        <w:spacing w:after="0" w:line="264" w:lineRule="auto"/>
        <w:jc w:val="both"/>
      </w:pPr>
      <w:bookmarkStart w:id="1" w:name="block-1374273"/>
      <w:bookmarkEnd w:id="0"/>
      <w:r w:rsidRPr="001C46F8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FB0141">
      <w:pPr>
        <w:spacing w:after="0"/>
        <w:ind w:left="120"/>
      </w:pPr>
      <w:r w:rsidRPr="001C46F8">
        <w:rPr>
          <w:rFonts w:ascii="Times New Roman" w:hAnsi="Times New Roman"/>
          <w:b/>
          <w:color w:val="000000"/>
          <w:sz w:val="28"/>
        </w:rPr>
        <w:t>9 КЛАСС</w:t>
      </w:r>
    </w:p>
    <w:p w:rsidR="000B755C" w:rsidRPr="001C46F8" w:rsidRDefault="000B755C">
      <w:pPr>
        <w:spacing w:after="0"/>
        <w:ind w:left="120"/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Роль русского языка в Российской Федерации.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Русский язык в современном мире.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Виды аудирования: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выборочное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, ознакомительное, детальное.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дств др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угих функциональных разновидностей языка.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Сложное предложение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Понятие о сложном предложении (повторение).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Классификация сложных предложений.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lastRenderedPageBreak/>
        <w:t>Сложносочинённое предложение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определительными. Сложноподчинённые предложения с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изъяснительными. Сложноподчинённые предложения с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обстоятельственными. Сложноподчинённые предложения с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причины, цели и следствия. Сложноподчинённые предложения с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сравнитель­ными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чтобы</w:t>
      </w:r>
      <w:r w:rsidRPr="008A2D8A">
        <w:rPr>
          <w:rFonts w:ascii="Times New Roman" w:hAnsi="Times New Roman"/>
          <w:color w:val="000000"/>
          <w:sz w:val="24"/>
          <w:szCs w:val="24"/>
        </w:rPr>
        <w:t xml:space="preserve">, союзными словами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какой</w:t>
      </w:r>
      <w:r w:rsidRPr="008A2D8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который</w:t>
      </w:r>
      <w:r w:rsidRPr="008A2D8A">
        <w:rPr>
          <w:rFonts w:ascii="Times New Roman" w:hAnsi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Понятие о бессоюзном сложном предложении.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Синтаксический и пунктуационный анализ сложных предложений с разными видами союзной и бессоюзной связи.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Calibri" w:hAnsi="Calibri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color w:val="000000"/>
          <w:sz w:val="28"/>
        </w:rPr>
        <w:t>​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0B755C">
      <w:pPr>
        <w:sectPr w:rsidR="000B755C" w:rsidRPr="001C46F8" w:rsidSect="008A2D8A">
          <w:pgSz w:w="11906" w:h="16383"/>
          <w:pgMar w:top="426" w:right="850" w:bottom="426" w:left="851" w:header="720" w:footer="720" w:gutter="0"/>
          <w:cols w:space="720"/>
        </w:sectPr>
      </w:pPr>
    </w:p>
    <w:p w:rsidR="000B755C" w:rsidRPr="001C46F8" w:rsidRDefault="00FB0141" w:rsidP="008A2D8A">
      <w:pPr>
        <w:spacing w:after="0" w:line="264" w:lineRule="auto"/>
        <w:jc w:val="both"/>
      </w:pPr>
      <w:bookmarkStart w:id="2" w:name="block-1374268"/>
      <w:bookmarkEnd w:id="1"/>
      <w:r w:rsidRPr="001C46F8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FB0141">
      <w:pPr>
        <w:spacing w:after="0"/>
        <w:ind w:left="120"/>
      </w:pPr>
      <w:r w:rsidRPr="001C46F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B755C" w:rsidRPr="001C46F8" w:rsidRDefault="000B755C">
      <w:pPr>
        <w:spacing w:after="0"/>
        <w:ind w:left="120"/>
      </w:pP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умение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8A2D8A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8A2D8A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</w:t>
      </w: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следующие метапредметные результаты</w:t>
      </w:r>
      <w:r w:rsidRPr="008A2D8A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обучающегося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будут сформированы следующие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действиякак часть познавательных универсальных учебных действий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обучающегося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будут сформированы следующие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действиякак часть познавательных универсальных учебных действий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возможное дальнейшее развитие процессов, событий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информациейкак часть познавательных универсальных учебных действий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делать выбор и брать ответственность за решение.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A2D8A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8A2D8A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уметь обобщать мнения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нескольких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B755C" w:rsidRPr="001C46F8" w:rsidRDefault="000B755C">
      <w:pPr>
        <w:spacing w:after="0"/>
        <w:ind w:left="120"/>
      </w:pPr>
    </w:p>
    <w:p w:rsidR="000B755C" w:rsidRPr="001C46F8" w:rsidRDefault="00FB0141">
      <w:pPr>
        <w:spacing w:after="0"/>
        <w:ind w:left="120"/>
      </w:pPr>
      <w:r w:rsidRPr="001C46F8">
        <w:rPr>
          <w:rFonts w:ascii="Times New Roman" w:hAnsi="Times New Roman"/>
          <w:b/>
          <w:color w:val="000000"/>
          <w:sz w:val="28"/>
        </w:rPr>
        <w:t>9 КЛАСС</w:t>
      </w:r>
    </w:p>
    <w:p w:rsidR="000B755C" w:rsidRPr="001C46F8" w:rsidRDefault="000B755C">
      <w:pPr>
        <w:spacing w:after="0"/>
        <w:ind w:left="120"/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Создавать высказывание на основе текста: выражать своё отношение к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или прослушанному в устной и письменной форме.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</w:t>
      </w:r>
      <w:r w:rsidRPr="008A2D8A">
        <w:rPr>
          <w:rFonts w:ascii="Times New Roman" w:hAnsi="Times New Roman"/>
          <w:color w:val="000000"/>
          <w:sz w:val="24"/>
          <w:szCs w:val="24"/>
        </w:rPr>
        <w:lastRenderedPageBreak/>
        <w:t>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gramEnd"/>
      <w:r w:rsidRPr="008A2D8A">
        <w:rPr>
          <w:rFonts w:ascii="Times New Roman" w:hAnsi="Times New Roman"/>
          <w:b/>
          <w:color w:val="000000"/>
          <w:sz w:val="24"/>
          <w:szCs w:val="24"/>
        </w:rPr>
        <w:t>интаксис. Культура речи. Пунктуация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Понимать явления грамматической синонимии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сложно­сочинённых предложений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8A2D8A">
        <w:rPr>
          <w:rFonts w:ascii="Times New Roman" w:hAnsi="Times New Roman"/>
          <w:color w:val="000000"/>
          <w:sz w:val="24"/>
          <w:szCs w:val="24"/>
        </w:rPr>
        <w:t>предложе­ниях</w:t>
      </w:r>
      <w:proofErr w:type="gramEnd"/>
      <w:r w:rsidRPr="008A2D8A">
        <w:rPr>
          <w:rFonts w:ascii="Times New Roman" w:hAnsi="Times New Roman"/>
          <w:color w:val="000000"/>
          <w:sz w:val="24"/>
          <w:szCs w:val="24"/>
        </w:rPr>
        <w:t>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0B755C" w:rsidRPr="008A2D8A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A2D8A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A2D8A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0B755C" w:rsidRPr="008A2D8A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A2D8A">
        <w:rPr>
          <w:rFonts w:ascii="Calibri" w:hAnsi="Calibri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B755C" w:rsidRPr="008A2D8A" w:rsidRDefault="00FB0141">
      <w:pPr>
        <w:spacing w:after="0"/>
        <w:ind w:left="120"/>
        <w:rPr>
          <w:sz w:val="24"/>
          <w:szCs w:val="24"/>
        </w:rPr>
      </w:pPr>
      <w:r w:rsidRPr="008A2D8A">
        <w:rPr>
          <w:rFonts w:ascii="Times New Roman" w:hAnsi="Times New Roman"/>
          <w:color w:val="000000"/>
          <w:sz w:val="24"/>
          <w:szCs w:val="24"/>
        </w:rPr>
        <w:t>​</w:t>
      </w:r>
    </w:p>
    <w:p w:rsidR="000B755C" w:rsidRDefault="000B755C">
      <w:pPr>
        <w:sectPr w:rsidR="000B755C" w:rsidSect="008A2D8A">
          <w:pgSz w:w="11906" w:h="16383"/>
          <w:pgMar w:top="426" w:right="424" w:bottom="284" w:left="851" w:header="720" w:footer="720" w:gutter="0"/>
          <w:cols w:space="720"/>
        </w:sectPr>
      </w:pPr>
    </w:p>
    <w:p w:rsidR="000B755C" w:rsidRDefault="00FB0141">
      <w:pPr>
        <w:spacing w:after="0"/>
        <w:ind w:left="120"/>
      </w:pPr>
      <w:bookmarkStart w:id="3" w:name="block-1374269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B755C" w:rsidRDefault="00FB0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535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6947"/>
        <w:gridCol w:w="1110"/>
        <w:gridCol w:w="1841"/>
        <w:gridCol w:w="1910"/>
        <w:gridCol w:w="2837"/>
      </w:tblGrid>
      <w:tr w:rsidR="000B755C" w:rsidTr="008A2D8A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6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6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15353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A2D8A">
        <w:trPr>
          <w:trHeight w:val="144"/>
          <w:tblCellSpacing w:w="20" w:type="nil"/>
        </w:trPr>
        <w:tc>
          <w:tcPr>
            <w:tcW w:w="15353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A2D8A">
        <w:trPr>
          <w:trHeight w:val="144"/>
          <w:tblCellSpacing w:w="20" w:type="nil"/>
        </w:trPr>
        <w:tc>
          <w:tcPr>
            <w:tcW w:w="15353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A2D8A">
        <w:trPr>
          <w:trHeight w:val="144"/>
          <w:tblCellSpacing w:w="20" w:type="nil"/>
        </w:trPr>
        <w:tc>
          <w:tcPr>
            <w:tcW w:w="15353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A2D8A">
        <w:trPr>
          <w:trHeight w:val="144"/>
          <w:tblCellSpacing w:w="20" w:type="nil"/>
        </w:trPr>
        <w:tc>
          <w:tcPr>
            <w:tcW w:w="15353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</w:tbl>
    <w:p w:rsidR="000B755C" w:rsidRDefault="000B755C">
      <w:pPr>
        <w:sectPr w:rsidR="000B755C" w:rsidSect="008A2D8A">
          <w:pgSz w:w="16383" w:h="11906" w:orient="landscape"/>
          <w:pgMar w:top="568" w:right="850" w:bottom="426" w:left="1701" w:header="720" w:footer="720" w:gutter="0"/>
          <w:cols w:space="720"/>
        </w:sectPr>
      </w:pPr>
    </w:p>
    <w:p w:rsidR="000B755C" w:rsidRDefault="00FB0141">
      <w:pPr>
        <w:spacing w:after="0"/>
        <w:ind w:left="120"/>
      </w:pPr>
      <w:bookmarkStart w:id="4" w:name="block-137427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755C" w:rsidRDefault="00FB0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5437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5671"/>
        <w:gridCol w:w="1148"/>
        <w:gridCol w:w="1841"/>
        <w:gridCol w:w="1910"/>
        <w:gridCol w:w="1347"/>
        <w:gridCol w:w="2812"/>
      </w:tblGrid>
      <w:tr w:rsidR="000B755C" w:rsidTr="008A2D8A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5.09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21.09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деятельности. Приёмы работы с </w:t>
            </w:r>
            <w:r w:rsidRPr="001C46F8">
              <w:rPr>
                <w:rFonts w:ascii="Times New Roman" w:hAnsi="Times New Roman"/>
                <w:color w:val="000000"/>
                <w:sz w:val="24"/>
              </w:rPr>
              <w:lastRenderedPageBreak/>
              <w:t>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28.09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3.10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19.10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26.10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23.11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30.11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5.12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14.12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21.12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28.12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16.01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18.01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23.01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25.01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31.01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1C46F8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6.02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8.02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15.02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21.02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22.02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29.02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5.03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6.03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7.03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14.03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2.04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3.04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9.04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172618">
            <w:pPr>
              <w:spacing w:after="0"/>
              <w:ind w:left="135"/>
            </w:pPr>
            <w:r>
              <w:t>18.04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25.04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7.05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8.05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16.05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Повторение. Запятая в простом и сложном </w:t>
            </w:r>
            <w:r w:rsidRPr="001C46F8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7F0EA7">
            <w:pPr>
              <w:spacing w:after="0"/>
              <w:ind w:left="135"/>
            </w:pPr>
            <w:r>
              <w:t>23.05</w:t>
            </w:r>
            <w:bookmarkStart w:id="5" w:name="_GoBack"/>
            <w:bookmarkEnd w:id="5"/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A2D8A" w:rsidTr="008A2D8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0B755C" w:rsidTr="008A2D8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</w:tbl>
    <w:p w:rsidR="000B755C" w:rsidRDefault="000B755C">
      <w:pPr>
        <w:sectPr w:rsidR="000B755C" w:rsidSect="008A2D8A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0B755C" w:rsidRPr="008A2D8A" w:rsidRDefault="00FB0141">
      <w:pPr>
        <w:spacing w:after="0"/>
        <w:ind w:left="120"/>
      </w:pPr>
      <w:bookmarkStart w:id="6" w:name="block-1374270"/>
      <w:bookmarkEnd w:id="4"/>
      <w:r w:rsidRPr="008A2D8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755C" w:rsidRPr="008A2D8A" w:rsidRDefault="00FB0141">
      <w:pPr>
        <w:spacing w:after="0" w:line="480" w:lineRule="auto"/>
        <w:ind w:left="120"/>
      </w:pPr>
      <w:r w:rsidRPr="008A2D8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755C" w:rsidRPr="008A2D8A" w:rsidRDefault="00FB0141">
      <w:pPr>
        <w:spacing w:after="0" w:line="480" w:lineRule="auto"/>
        <w:ind w:left="120"/>
      </w:pPr>
      <w:r w:rsidRPr="008A2D8A">
        <w:rPr>
          <w:rFonts w:ascii="Times New Roman" w:hAnsi="Times New Roman"/>
          <w:color w:val="000000"/>
          <w:sz w:val="28"/>
        </w:rPr>
        <w:t>​‌‌​</w:t>
      </w:r>
    </w:p>
    <w:p w:rsidR="000B755C" w:rsidRPr="008A2D8A" w:rsidRDefault="00FB0141">
      <w:pPr>
        <w:spacing w:after="0" w:line="480" w:lineRule="auto"/>
        <w:ind w:left="120"/>
      </w:pPr>
      <w:r w:rsidRPr="008A2D8A">
        <w:rPr>
          <w:rFonts w:ascii="Times New Roman" w:hAnsi="Times New Roman"/>
          <w:color w:val="000000"/>
          <w:sz w:val="28"/>
        </w:rPr>
        <w:t>​‌‌</w:t>
      </w:r>
    </w:p>
    <w:p w:rsidR="000B755C" w:rsidRPr="008A2D8A" w:rsidRDefault="00FB0141">
      <w:pPr>
        <w:spacing w:after="0"/>
        <w:ind w:left="120"/>
      </w:pPr>
      <w:r w:rsidRPr="008A2D8A">
        <w:rPr>
          <w:rFonts w:ascii="Times New Roman" w:hAnsi="Times New Roman"/>
          <w:color w:val="000000"/>
          <w:sz w:val="28"/>
        </w:rPr>
        <w:t>​</w:t>
      </w:r>
    </w:p>
    <w:p w:rsidR="000B755C" w:rsidRPr="008A2D8A" w:rsidRDefault="00FB0141">
      <w:pPr>
        <w:spacing w:after="0" w:line="480" w:lineRule="auto"/>
        <w:ind w:left="120"/>
      </w:pPr>
      <w:r w:rsidRPr="008A2D8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755C" w:rsidRPr="008A2D8A" w:rsidRDefault="00FB0141">
      <w:pPr>
        <w:spacing w:after="0" w:line="480" w:lineRule="auto"/>
        <w:ind w:left="120"/>
      </w:pPr>
      <w:r w:rsidRPr="008A2D8A">
        <w:rPr>
          <w:rFonts w:ascii="Times New Roman" w:hAnsi="Times New Roman"/>
          <w:color w:val="000000"/>
          <w:sz w:val="28"/>
        </w:rPr>
        <w:t>​‌‌​</w:t>
      </w:r>
    </w:p>
    <w:p w:rsidR="000B755C" w:rsidRPr="008A2D8A" w:rsidRDefault="000B755C">
      <w:pPr>
        <w:spacing w:after="0"/>
        <w:ind w:left="120"/>
      </w:pPr>
    </w:p>
    <w:p w:rsidR="000B755C" w:rsidRPr="001C46F8" w:rsidRDefault="00FB0141">
      <w:pPr>
        <w:spacing w:after="0" w:line="480" w:lineRule="auto"/>
        <w:ind w:left="120"/>
      </w:pPr>
      <w:r w:rsidRPr="001C46F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B755C" w:rsidRDefault="00FB014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 w:rsidR="00FB0141" w:rsidRDefault="00FB0141"/>
    <w:sectPr w:rsidR="00FB0141" w:rsidSect="00CC49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proofState w:grammar="clean"/>
  <w:defaultTabStop w:val="708"/>
  <w:characterSpacingControl w:val="doNotCompress"/>
  <w:compat>
    <w:useFELayout/>
  </w:compat>
  <w:rsids>
    <w:rsidRoot w:val="000B755C"/>
    <w:rsid w:val="000B755C"/>
    <w:rsid w:val="00172618"/>
    <w:rsid w:val="001C46F8"/>
    <w:rsid w:val="004938E1"/>
    <w:rsid w:val="007F0EA7"/>
    <w:rsid w:val="008A2D8A"/>
    <w:rsid w:val="00CC49F3"/>
    <w:rsid w:val="00F620A5"/>
    <w:rsid w:val="00FB0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CC49F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49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49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62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2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fbaa4f30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76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101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26</Pages>
  <Words>8250</Words>
  <Characters>47025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асият алимагомедова</dc:creator>
  <cp:lastModifiedBy>1</cp:lastModifiedBy>
  <cp:revision>6</cp:revision>
  <dcterms:created xsi:type="dcterms:W3CDTF">2023-09-09T17:57:00Z</dcterms:created>
  <dcterms:modified xsi:type="dcterms:W3CDTF">2023-10-10T05:39:00Z</dcterms:modified>
</cp:coreProperties>
</file>